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51" w:rsidRPr="0057107E" w:rsidRDefault="00BA454A" w:rsidP="0057107E">
      <w:pPr>
        <w:spacing w:line="600" w:lineRule="exact"/>
        <w:jc w:val="center"/>
        <w:rPr>
          <w:rFonts w:ascii="Times New Roman" w:eastAsia="仿宋" w:hAnsi="Times New Roman" w:cs="Times New Roman"/>
          <w:b/>
          <w:color w:val="000000"/>
          <w:sz w:val="36"/>
          <w:szCs w:val="32"/>
          <w:lang w:val="zh-CN"/>
        </w:rPr>
      </w:pPr>
      <w:r w:rsidRPr="0057107E">
        <w:rPr>
          <w:rFonts w:ascii="Times New Roman" w:eastAsia="仿宋" w:hAnsi="Times New Roman" w:cs="Times New Roman" w:hint="eastAsia"/>
          <w:b/>
          <w:color w:val="000000"/>
          <w:sz w:val="36"/>
          <w:szCs w:val="32"/>
          <w:lang w:val="zh-CN"/>
        </w:rPr>
        <w:t>关于举办“</w:t>
      </w:r>
      <w:r w:rsidRPr="0057107E">
        <w:rPr>
          <w:rFonts w:ascii="Times New Roman" w:eastAsia="仿宋" w:hAnsi="Times New Roman" w:cs="Times New Roman" w:hint="eastAsia"/>
          <w:b/>
          <w:color w:val="000000"/>
          <w:sz w:val="36"/>
          <w:szCs w:val="32"/>
          <w:lang w:val="zh-CN"/>
        </w:rPr>
        <w:t>101 </w:t>
      </w:r>
      <w:r w:rsidRPr="0057107E">
        <w:rPr>
          <w:rFonts w:ascii="Times New Roman" w:eastAsia="仿宋" w:hAnsi="Times New Roman" w:cs="Times New Roman" w:hint="eastAsia"/>
          <w:b/>
          <w:color w:val="000000"/>
          <w:sz w:val="36"/>
          <w:szCs w:val="32"/>
          <w:lang w:val="zh-CN"/>
        </w:rPr>
        <w:t>计划”建设背景下的金融科技课程建设与人才培养专题研修班的通知</w:t>
      </w:r>
    </w:p>
    <w:p w:rsidR="002A5A51" w:rsidRDefault="002A5A5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333333"/>
          <w:sz w:val="19"/>
          <w:szCs w:val="19"/>
          <w:shd w:val="clear" w:color="auto" w:fill="FFFFFF"/>
        </w:rPr>
      </w:pPr>
    </w:p>
    <w:p w:rsidR="002A5A51" w:rsidRDefault="00BA454A">
      <w:pPr>
        <w:spacing w:line="600" w:lineRule="exact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各高等学校：</w:t>
      </w:r>
    </w:p>
    <w:p w:rsidR="002A5A51" w:rsidRDefault="00BA454A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为深入贯彻党的二十大报告的精神，落实习近平总书记关于高等教育改革的重要指示，以系列“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101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计划”为</w:t>
      </w:r>
      <w:bookmarkStart w:id="0" w:name="_GoBack"/>
      <w:bookmarkEnd w:id="0"/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引领，以《普通高等教育学科专业设置调整优化改革方案》为指导，优化完善金融科技学科专业结构，提升核心课程的先进性、创新性、实用性。以金融科技行业应用案例及经验，推动高等教育高质量发展，积极探索数字经济时代背景下的专业内涵及教学新模式、新方法，帮助广大经管类专业师资提高行业前沿认知，提升数字素养与创新教学技能，中国高等教育培训中心决定举办“‘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101 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计划’建设背景下的金融科技课程建设与人才培养”专题研修班。现将有关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事项通知如下：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</w:t>
      </w:r>
    </w:p>
    <w:p w:rsidR="002A5A51" w:rsidRDefault="00BA454A">
      <w:pPr>
        <w:spacing w:line="60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一、举办单位</w:t>
      </w:r>
    </w:p>
    <w:p w:rsidR="002A5A51" w:rsidRDefault="00BA454A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指导单位：中国高等教育学会</w:t>
      </w:r>
    </w:p>
    <w:p w:rsidR="002A5A51" w:rsidRDefault="00BA454A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主办单位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：中国高等教育培训中心</w:t>
      </w:r>
    </w:p>
    <w:p w:rsidR="002A5A51" w:rsidRDefault="00BA454A">
      <w:pPr>
        <w:spacing w:line="60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承办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单位：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重庆工商大学金融学院</w:t>
      </w:r>
    </w:p>
    <w:p w:rsidR="002A5A51" w:rsidRDefault="00BA454A">
      <w:pPr>
        <w:spacing w:line="600" w:lineRule="exact"/>
        <w:ind w:firstLineChars="700" w:firstLine="22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深圳希施玛数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据科技有限公司</w:t>
      </w:r>
    </w:p>
    <w:p w:rsidR="002A5A51" w:rsidRDefault="00BA454A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二、时间、</w:t>
      </w:r>
      <w:r>
        <w:rPr>
          <w:rFonts w:ascii="黑体" w:eastAsia="黑体" w:hAnsi="黑体" w:cs="Times New Roman" w:hint="eastAsia"/>
          <w:bCs/>
          <w:sz w:val="32"/>
          <w:szCs w:val="32"/>
        </w:rPr>
        <w:t>地点和</w:t>
      </w: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形式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会议地点：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重庆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会议形式：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线下会议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+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线上直播（直播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+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回看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个月）</w:t>
      </w:r>
      <w:r>
        <w:rPr>
          <w:rFonts w:ascii="仿宋" w:eastAsia="仿宋" w:hAnsi="仿宋" w:cs="仿宋" w:hint="eastAsia"/>
          <w:color w:val="000000"/>
          <w:sz w:val="32"/>
          <w:szCs w:val="32"/>
          <w:lang w:val="zh-CN"/>
        </w:rPr>
        <w:t>;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会议时间：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2023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年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31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日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-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日（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31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日报到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日上午离会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）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。</w:t>
      </w:r>
    </w:p>
    <w:p w:rsidR="002A5A51" w:rsidRDefault="00BA454A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lastRenderedPageBreak/>
        <w:t>三、参会对象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各高等院校主管教学领导、人事处、教务处、教师发展中心负责人，专业带头人、专职任课教师；各二级学院主管教学的院长（副院长）及专业或课程建设负责人、一线骨干教师、教学秘书、辅导员等。</w:t>
      </w:r>
    </w:p>
    <w:p w:rsidR="002A5A51" w:rsidRDefault="00BA454A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四、</w:t>
      </w: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研修</w:t>
      </w: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内容</w:t>
      </w:r>
    </w:p>
    <w:tbl>
      <w:tblPr>
        <w:tblStyle w:val="a4"/>
        <w:tblW w:w="5045" w:type="pct"/>
        <w:tblLook w:val="04A0" w:firstRow="1" w:lastRow="0" w:firstColumn="1" w:lastColumn="0" w:noHBand="0" w:noVBand="1"/>
      </w:tblPr>
      <w:tblGrid>
        <w:gridCol w:w="1208"/>
        <w:gridCol w:w="1766"/>
        <w:gridCol w:w="5625"/>
      </w:tblGrid>
      <w:tr w:rsidR="002A5A51">
        <w:trPr>
          <w:trHeight w:val="323"/>
        </w:trPr>
        <w:tc>
          <w:tcPr>
            <w:tcW w:w="1729" w:type="pct"/>
            <w:gridSpan w:val="2"/>
          </w:tcPr>
          <w:p w:rsidR="002A5A51" w:rsidRDefault="00BA454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4"/>
                <w:lang w:val="zh-CN"/>
              </w:rPr>
              <w:t>时间</w:t>
            </w:r>
          </w:p>
        </w:tc>
        <w:tc>
          <w:tcPr>
            <w:tcW w:w="3270" w:type="pct"/>
          </w:tcPr>
          <w:p w:rsidR="002A5A51" w:rsidRDefault="00BA454A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sz w:val="24"/>
                <w:lang w:val="zh-CN"/>
              </w:rPr>
              <w:t>主题</w:t>
            </w:r>
          </w:p>
        </w:tc>
      </w:tr>
      <w:tr w:rsidR="002A5A51">
        <w:trPr>
          <w:trHeight w:val="567"/>
        </w:trPr>
        <w:tc>
          <w:tcPr>
            <w:tcW w:w="702" w:type="pct"/>
            <w:vMerge w:val="restar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026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9:00-9:30</w:t>
            </w:r>
          </w:p>
        </w:tc>
        <w:tc>
          <w:tcPr>
            <w:tcW w:w="3270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开班仪式</w:t>
            </w:r>
          </w:p>
        </w:tc>
      </w:tr>
      <w:tr w:rsidR="002A5A51">
        <w:trPr>
          <w:trHeight w:val="567"/>
        </w:trPr>
        <w:tc>
          <w:tcPr>
            <w:tcW w:w="702" w:type="pct"/>
            <w:vMerge/>
            <w:vAlign w:val="center"/>
          </w:tcPr>
          <w:p w:rsidR="002A5A51" w:rsidRDefault="002A5A5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9:30-11:30</w:t>
            </w:r>
          </w:p>
        </w:tc>
        <w:tc>
          <w:tcPr>
            <w:tcW w:w="3270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“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101</w:t>
            </w:r>
            <w:r>
              <w:rPr>
                <w:rFonts w:ascii="仿宋" w:eastAsia="仿宋" w:hAnsi="仿宋" w:cs="仿宋" w:hint="eastAsia"/>
                <w:color w:val="000000"/>
                <w:sz w:val="24"/>
                <w:lang w:eastAsia="zh-Hans"/>
              </w:rPr>
              <w:t>计划”背景下的金融科技专业建设分析</w:t>
            </w:r>
          </w:p>
        </w:tc>
      </w:tr>
      <w:tr w:rsidR="002A5A51">
        <w:trPr>
          <w:trHeight w:val="567"/>
        </w:trPr>
        <w:tc>
          <w:tcPr>
            <w:tcW w:w="702" w:type="pct"/>
            <w:vMerge/>
            <w:vAlign w:val="center"/>
          </w:tcPr>
          <w:p w:rsidR="002A5A51" w:rsidRDefault="002A5A5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3270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金融科技专业教学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科研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经验分享</w:t>
            </w:r>
          </w:p>
        </w:tc>
      </w:tr>
      <w:tr w:rsidR="002A5A51">
        <w:trPr>
          <w:trHeight w:val="567"/>
        </w:trPr>
        <w:tc>
          <w:tcPr>
            <w:tcW w:w="702" w:type="pct"/>
            <w:vMerge w:val="restar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026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9:00-11:30</w:t>
            </w:r>
          </w:p>
        </w:tc>
        <w:tc>
          <w:tcPr>
            <w:tcW w:w="3270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金融机构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数字化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投研及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AIGC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应用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分享</w:t>
            </w:r>
          </w:p>
        </w:tc>
      </w:tr>
      <w:tr w:rsidR="002A5A51">
        <w:trPr>
          <w:trHeight w:val="567"/>
        </w:trPr>
        <w:tc>
          <w:tcPr>
            <w:tcW w:w="702" w:type="pct"/>
            <w:vMerge/>
            <w:vAlign w:val="center"/>
          </w:tcPr>
          <w:p w:rsidR="002A5A51" w:rsidRDefault="002A5A51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</w:tc>
        <w:tc>
          <w:tcPr>
            <w:tcW w:w="1026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14:00-15:20</w:t>
            </w:r>
          </w:p>
        </w:tc>
        <w:tc>
          <w:tcPr>
            <w:tcW w:w="3270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金融科技行业应用及人才战略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探讨</w:t>
            </w:r>
          </w:p>
        </w:tc>
      </w:tr>
      <w:tr w:rsidR="002A5A51">
        <w:trPr>
          <w:trHeight w:val="567"/>
        </w:trPr>
        <w:tc>
          <w:tcPr>
            <w:tcW w:w="702" w:type="pct"/>
            <w:vMerge/>
            <w:vAlign w:val="center"/>
          </w:tcPr>
          <w:p w:rsidR="002A5A51" w:rsidRDefault="002A5A51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</w:tc>
        <w:tc>
          <w:tcPr>
            <w:tcW w:w="1026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15:40-17:00</w:t>
            </w:r>
          </w:p>
        </w:tc>
        <w:tc>
          <w:tcPr>
            <w:tcW w:w="3270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数字人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虚拟技术应用案例分析</w:t>
            </w:r>
          </w:p>
        </w:tc>
      </w:tr>
      <w:tr w:rsidR="002A5A51">
        <w:trPr>
          <w:trHeight w:val="567"/>
        </w:trPr>
        <w:tc>
          <w:tcPr>
            <w:tcW w:w="702" w:type="pct"/>
            <w:vMerge w:val="restar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026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9:30-11:30</w:t>
            </w:r>
          </w:p>
        </w:tc>
        <w:tc>
          <w:tcPr>
            <w:tcW w:w="3270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金融科技赋能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资管平台数字化转型</w:t>
            </w:r>
          </w:p>
        </w:tc>
      </w:tr>
      <w:tr w:rsidR="002A5A51">
        <w:trPr>
          <w:trHeight w:val="567"/>
        </w:trPr>
        <w:tc>
          <w:tcPr>
            <w:tcW w:w="702" w:type="pct"/>
            <w:vMerge/>
            <w:vAlign w:val="center"/>
          </w:tcPr>
          <w:p w:rsidR="002A5A51" w:rsidRDefault="002A5A51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</w:p>
        </w:tc>
        <w:tc>
          <w:tcPr>
            <w:tcW w:w="1026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3270" w:type="pct"/>
            <w:vAlign w:val="center"/>
          </w:tcPr>
          <w:p w:rsidR="002A5A51" w:rsidRDefault="00BA454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eastAsia="zh-Hans" w:bidi="ar"/>
              </w:rPr>
              <w:t>活动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参访</w:t>
            </w:r>
          </w:p>
        </w:tc>
      </w:tr>
    </w:tbl>
    <w:p w:rsidR="002A5A51" w:rsidRDefault="00BA454A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五</w:t>
      </w: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、报名及缴费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（一）报名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方式</w:t>
      </w:r>
    </w:p>
    <w:p w:rsidR="002A5A51" w:rsidRDefault="00BA454A">
      <w:pPr>
        <w:pStyle w:val="1"/>
        <w:spacing w:line="240" w:lineRule="auto"/>
        <w:jc w:val="center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1.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请微信扫描下图二维码填写个人信息进行报名；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noProof/>
          <w:color w:val="000000"/>
          <w:sz w:val="32"/>
          <w:szCs w:val="32"/>
        </w:rPr>
        <w:drawing>
          <wp:inline distT="0" distB="0" distL="114300" distR="114300">
            <wp:extent cx="1428750" cy="1428750"/>
            <wp:effectExtent l="0" t="0" r="0" b="0"/>
            <wp:docPr id="2" name="图片 2" descr="线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线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      </w:t>
      </w:r>
      <w:r>
        <w:rPr>
          <w:rFonts w:ascii="Times New Roman" w:eastAsia="仿宋" w:hAnsi="Times New Roman"/>
          <w:noProof/>
          <w:color w:val="000000"/>
          <w:sz w:val="32"/>
          <w:szCs w:val="32"/>
        </w:rPr>
        <w:drawing>
          <wp:inline distT="0" distB="0" distL="114300" distR="114300">
            <wp:extent cx="1428750" cy="1428750"/>
            <wp:effectExtent l="0" t="0" r="0" b="0"/>
            <wp:docPr id="3" name="图片 3" descr="线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线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A51" w:rsidRDefault="00BA454A">
      <w:pPr>
        <w:pStyle w:val="a3"/>
        <w:widowControl/>
        <w:shd w:val="clear" w:color="auto" w:fill="FFFFFF"/>
        <w:spacing w:beforeAutospacing="0" w:afterAutospacing="0" w:line="560" w:lineRule="exact"/>
        <w:ind w:firstLineChars="300" w:firstLine="960"/>
        <w:jc w:val="both"/>
        <w:rPr>
          <w:rFonts w:ascii="Times New Roman" w:eastAsia="仿宋" w:hAnsi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kern w:val="2"/>
          <w:sz w:val="32"/>
          <w:szCs w:val="32"/>
        </w:rPr>
        <w:t>线下班（重庆）</w:t>
      </w:r>
      <w:r>
        <w:rPr>
          <w:rFonts w:ascii="Times New Roman" w:eastAsia="仿宋" w:hAnsi="Times New Roman" w:hint="eastAsia"/>
          <w:color w:val="000000"/>
          <w:kern w:val="2"/>
          <w:sz w:val="32"/>
          <w:szCs w:val="32"/>
        </w:rPr>
        <w:t xml:space="preserve">                </w:t>
      </w:r>
      <w:r>
        <w:rPr>
          <w:rFonts w:ascii="Times New Roman" w:eastAsia="仿宋" w:hAnsi="Times New Roman" w:hint="eastAsia"/>
          <w:color w:val="000000"/>
          <w:kern w:val="2"/>
          <w:sz w:val="32"/>
          <w:szCs w:val="32"/>
        </w:rPr>
        <w:t>线上班</w:t>
      </w:r>
    </w:p>
    <w:p w:rsidR="002A5A51" w:rsidRDefault="00BA454A">
      <w:pPr>
        <w:pStyle w:val="a3"/>
        <w:widowControl/>
        <w:shd w:val="clear" w:color="auto" w:fill="FFFFFF"/>
        <w:spacing w:beforeAutospacing="0" w:afterAutospacing="0" w:line="560" w:lineRule="exact"/>
        <w:ind w:firstLine="420"/>
        <w:jc w:val="both"/>
        <w:rPr>
          <w:rFonts w:ascii="Times New Roman" w:eastAsia="仿宋" w:hAnsi="Times New Roman"/>
          <w:color w:val="000000"/>
          <w:kern w:val="2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kern w:val="2"/>
          <w:sz w:val="32"/>
          <w:szCs w:val="32"/>
        </w:rPr>
        <w:lastRenderedPageBreak/>
        <w:t>2.</w:t>
      </w:r>
      <w:r>
        <w:rPr>
          <w:rFonts w:ascii="Times New Roman" w:eastAsia="仿宋" w:hAnsi="Times New Roman" w:hint="eastAsia"/>
          <w:color w:val="000000"/>
          <w:kern w:val="2"/>
          <w:sz w:val="32"/>
          <w:szCs w:val="32"/>
        </w:rPr>
        <w:t>团队报名请咨询相关联系人，填写报名回执表（详见附件</w:t>
      </w:r>
      <w:r>
        <w:rPr>
          <w:rFonts w:ascii="Times New Roman" w:eastAsia="仿宋" w:hAnsi="Times New Roman" w:hint="eastAsia"/>
          <w:color w:val="000000"/>
          <w:kern w:val="2"/>
          <w:sz w:val="32"/>
          <w:szCs w:val="32"/>
        </w:rPr>
        <w:t>）并发至邮箱：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xiaohanwen@hiter.cn</w:t>
      </w:r>
      <w:r>
        <w:rPr>
          <w:rFonts w:ascii="Times New Roman" w:eastAsia="仿宋" w:hAnsi="Times New Roman" w:hint="eastAsia"/>
          <w:color w:val="000000"/>
          <w:kern w:val="2"/>
          <w:sz w:val="32"/>
          <w:szCs w:val="32"/>
        </w:rPr>
        <w:t>。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报名时间：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2023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年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日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- 7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26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日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:00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。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（二）收费标准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1.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本次会议线下费用（含培训费、证书费等）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2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00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元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/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人，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5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人团报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2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00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元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/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人，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10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人团报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2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00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元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/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人。食宿统一安排，费用自理；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2.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线上收费标准为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80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元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/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人，线上（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20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人以内）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1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80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00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元，线上（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50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人以内）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350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00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元。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（三）付款方式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1.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对公转账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账户名称：中国高等教育培训中心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银行账号：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110060149018170009965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开户银行：交通银行北京市分行营业部</w:t>
      </w:r>
    </w:p>
    <w:p w:rsidR="002A5A51" w:rsidRDefault="00BA454A">
      <w:pPr>
        <w:wordWrap w:val="0"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注：交费时请填写实际参会人员姓名和手机号码，并请在备注中注明学校（单位）和电子邮箱。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汇款成功后请务必将汇款单或截图等凭证发送至会务组邮箱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xiaohanwen@hiter.cn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，并备注“姓名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+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单位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+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金融科技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数字化培训”。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线下班支持现场刷卡缴费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培训费电子发票（增值税普通发票）由中国高等教育培训中心统一开具，交费成功并在培训结束后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10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个工作日内通过邮件发送至订单联系人预留邮箱中，请注意查收。</w:t>
      </w:r>
    </w:p>
    <w:p w:rsidR="002A5A51" w:rsidRDefault="00BA454A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六</w:t>
      </w: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、结业证书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参会代表按照规定完成学习内容后，可获得中国高等教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lastRenderedPageBreak/>
        <w:t>育培训中心颁发的“结业证书”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，证书中注明研修课程名称及学时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。</w:t>
      </w:r>
    </w:p>
    <w:p w:rsidR="002A5A51" w:rsidRDefault="00BA454A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七</w:t>
      </w: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、</w:t>
      </w: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联系方式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  <w:lang w:val="zh-CN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谭振鹏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  <w:lang w:val="zh-CN"/>
        </w:rPr>
        <w:t>13246882624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（报名事宜）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萧瀚文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027-87689155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；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18872285577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（证书事宜）</w:t>
      </w:r>
    </w:p>
    <w:p w:rsidR="002A5A51" w:rsidRDefault="00BA454A">
      <w:pPr>
        <w:spacing w:line="560" w:lineRule="exact"/>
        <w:ind w:firstLineChars="200" w:firstLine="640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八</w:t>
      </w:r>
      <w:r>
        <w:rPr>
          <w:rFonts w:ascii="黑体" w:eastAsia="黑体" w:hAnsi="黑体" w:cs="Times New Roman" w:hint="eastAsia"/>
          <w:bCs/>
          <w:sz w:val="32"/>
          <w:szCs w:val="32"/>
          <w:lang w:val="zh-CN"/>
        </w:rPr>
        <w:t>、</w:t>
      </w:r>
      <w:r>
        <w:rPr>
          <w:rFonts w:ascii="黑体" w:eastAsia="黑体" w:hAnsi="黑体" w:cs="Times New Roman" w:hint="eastAsia"/>
          <w:bCs/>
          <w:sz w:val="32"/>
          <w:szCs w:val="32"/>
        </w:rPr>
        <w:t>其他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1.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培训内容涉及软件操作，建议参训人员自备电脑以便进行实训操作练习。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2.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敬请添加会务咨询微信号，以便获取最新的培训课程通知、学习资料、软件账号等。</w:t>
      </w:r>
    </w:p>
    <w:p w:rsidR="002A5A51" w:rsidRDefault="00BA454A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3.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学员须在报名后尽快完成培训费用的支付，以便尽快获得参训资格、考核资格、参训链接及实训软件账号密码信息等。</w:t>
      </w:r>
    </w:p>
    <w:p w:rsidR="002A5A51" w:rsidRDefault="002A5A51">
      <w:pPr>
        <w:spacing w:line="58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2A5A51" w:rsidRDefault="00BA454A">
      <w:pPr>
        <w:spacing w:line="58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附件：报名回执表</w:t>
      </w:r>
    </w:p>
    <w:p w:rsidR="002A5A51" w:rsidRDefault="002A5A51">
      <w:pPr>
        <w:spacing w:line="58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2A5A51" w:rsidRDefault="00BA454A">
      <w:pPr>
        <w:spacing w:line="600" w:lineRule="exact"/>
        <w:jc w:val="righ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中国高等教育培训中心</w:t>
      </w:r>
    </w:p>
    <w:p w:rsidR="002A5A51" w:rsidRDefault="00BA454A">
      <w:pPr>
        <w:spacing w:line="600" w:lineRule="exact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2023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日</w:t>
      </w:r>
    </w:p>
    <w:p w:rsidR="002A5A51" w:rsidRDefault="002A5A51">
      <w:pPr>
        <w:spacing w:line="60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2A5A51" w:rsidRDefault="002A5A51">
      <w:pPr>
        <w:spacing w:line="60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DD7BBA" w:rsidRDefault="00DD7BBA">
      <w:pPr>
        <w:spacing w:line="360" w:lineRule="auto"/>
        <w:rPr>
          <w:rFonts w:ascii="仿宋" w:eastAsia="PMingLiU" w:hAnsi="仿宋" w:cs="仿宋"/>
          <w:b/>
          <w:bCs/>
          <w:sz w:val="28"/>
          <w:szCs w:val="28"/>
          <w:lang w:val="zh-TW" w:eastAsia="zh-TW"/>
        </w:rPr>
      </w:pPr>
    </w:p>
    <w:p w:rsidR="00DD7BBA" w:rsidRDefault="00DD7BBA">
      <w:pPr>
        <w:spacing w:line="360" w:lineRule="auto"/>
        <w:rPr>
          <w:rFonts w:ascii="仿宋" w:eastAsia="PMingLiU" w:hAnsi="仿宋" w:cs="仿宋"/>
          <w:b/>
          <w:bCs/>
          <w:sz w:val="28"/>
          <w:szCs w:val="28"/>
          <w:lang w:val="zh-TW" w:eastAsia="zh-TW"/>
        </w:rPr>
      </w:pPr>
    </w:p>
    <w:p w:rsidR="00DD7BBA" w:rsidRDefault="00DD7BBA">
      <w:pPr>
        <w:spacing w:line="360" w:lineRule="auto"/>
        <w:rPr>
          <w:rFonts w:ascii="仿宋" w:eastAsia="PMingLiU" w:hAnsi="仿宋" w:cs="仿宋"/>
          <w:b/>
          <w:bCs/>
          <w:sz w:val="28"/>
          <w:szCs w:val="28"/>
          <w:lang w:val="zh-TW" w:eastAsia="zh-TW"/>
        </w:rPr>
      </w:pPr>
    </w:p>
    <w:p w:rsidR="00DD7BBA" w:rsidRDefault="00DD7BBA">
      <w:pPr>
        <w:spacing w:line="360" w:lineRule="auto"/>
        <w:rPr>
          <w:rFonts w:ascii="仿宋" w:eastAsia="PMingLiU" w:hAnsi="仿宋" w:cs="仿宋"/>
          <w:b/>
          <w:bCs/>
          <w:sz w:val="28"/>
          <w:szCs w:val="28"/>
          <w:lang w:val="zh-TW" w:eastAsia="zh-TW"/>
        </w:rPr>
      </w:pPr>
    </w:p>
    <w:p w:rsidR="002A5A51" w:rsidRDefault="00BA454A">
      <w:pPr>
        <w:spacing w:line="360" w:lineRule="auto"/>
        <w:rPr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val="zh-TW" w:eastAsia="zh-TW"/>
        </w:rPr>
        <w:lastRenderedPageBreak/>
        <w:t>附件：</w:t>
      </w:r>
    </w:p>
    <w:p w:rsidR="002A5A51" w:rsidRDefault="00BA454A">
      <w:pPr>
        <w:snapToGrid w:val="0"/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val="zh-CN"/>
        </w:rPr>
        <w:t>报名回执表</w:t>
      </w:r>
    </w:p>
    <w:tbl>
      <w:tblPr>
        <w:tblpPr w:leftFromText="180" w:rightFromText="180" w:vertAnchor="text" w:horzAnchor="page" w:tblpX="1242" w:tblpY="175"/>
        <w:tblOverlap w:val="never"/>
        <w:tblW w:w="100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951"/>
        <w:gridCol w:w="725"/>
        <w:gridCol w:w="2243"/>
        <w:gridCol w:w="1778"/>
        <w:gridCol w:w="484"/>
        <w:gridCol w:w="978"/>
        <w:gridCol w:w="1440"/>
      </w:tblGrid>
      <w:tr w:rsidR="002A5A51">
        <w:trPr>
          <w:trHeight w:val="455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ind w:left="2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单位名称：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部门：</w:t>
            </w:r>
          </w:p>
        </w:tc>
      </w:tr>
      <w:tr w:rsidR="002A5A51">
        <w:trPr>
          <w:trHeight w:val="459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通讯地址：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邮编：</w:t>
            </w:r>
          </w:p>
        </w:tc>
      </w:tr>
      <w:tr w:rsidR="002A5A51">
        <w:trPr>
          <w:trHeight w:val="516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联系人：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电话：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传真：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E-mail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：</w:t>
            </w:r>
          </w:p>
        </w:tc>
      </w:tr>
      <w:tr w:rsidR="002A5A51">
        <w:trPr>
          <w:trHeight w:val="330"/>
        </w:trPr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代表姓名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性别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务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手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机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传真</w:t>
            </w:r>
          </w:p>
        </w:tc>
      </w:tr>
      <w:tr w:rsidR="002A5A5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A5A51">
        <w:trPr>
          <w:trHeight w:val="467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A5A51">
        <w:trPr>
          <w:trHeight w:val="41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A5A5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A5A5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A5A51">
        <w:trPr>
          <w:trHeight w:val="43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5A51" w:rsidRDefault="002A5A51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A5A51">
        <w:trPr>
          <w:trHeight w:val="1809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※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学前调查：为了更好地提高培训实效，请学员们将您在实际工作中最感困惑、急待解决的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至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  <w:lang w:val="zh-TW" w:eastAsia="zh-TW"/>
              </w:rPr>
              <w:t>个问题提前告诉我们，希望本次培训班能帮助您打开这些问号，欢迎大家踊跃留下您的疑问！</w:t>
            </w:r>
          </w:p>
          <w:p w:rsidR="002A5A51" w:rsidRDefault="00BA454A">
            <w:pPr>
              <w:spacing w:line="360" w:lineRule="auto"/>
              <w:ind w:right="768"/>
              <w:rPr>
                <w:rFonts w:ascii="仿宋" w:eastAsia="仿宋" w:hAnsi="仿宋" w:cs="仿宋"/>
                <w:b/>
                <w:bCs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1.__________________________________________________________________</w:t>
            </w:r>
          </w:p>
          <w:p w:rsidR="002A5A51" w:rsidRDefault="00BA454A">
            <w:pPr>
              <w:tabs>
                <w:tab w:val="right" w:pos="9612"/>
              </w:tabs>
              <w:spacing w:line="360" w:lineRule="auto"/>
              <w:ind w:right="96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lang w:val="zh-TW" w:eastAsia="zh-TW"/>
              </w:rPr>
              <w:t>问题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2.__________________________________________________________________</w:t>
            </w:r>
          </w:p>
        </w:tc>
      </w:tr>
      <w:tr w:rsidR="002A5A51">
        <w:trPr>
          <w:trHeight w:val="1111"/>
        </w:trPr>
        <w:tc>
          <w:tcPr>
            <w:tcW w:w="10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A51" w:rsidRDefault="00BA454A">
            <w:pPr>
              <w:spacing w:line="360" w:lineRule="auto"/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:rsidR="002A5A51" w:rsidRDefault="00BA454A">
            <w:pPr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 w:eastAsia="zh-TW"/>
              </w:rPr>
              <w:t>日</w:t>
            </w:r>
          </w:p>
        </w:tc>
      </w:tr>
    </w:tbl>
    <w:p w:rsidR="002A5A51" w:rsidRDefault="00BA454A">
      <w:pPr>
        <w:spacing w:line="360" w:lineRule="auto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sz w:val="24"/>
          <w:lang w:val="zh-TW" w:eastAsia="zh-TW"/>
        </w:rPr>
        <w:t xml:space="preserve">   </w:t>
      </w:r>
      <w:r>
        <w:rPr>
          <w:rFonts w:ascii="仿宋" w:eastAsia="仿宋" w:hAnsi="仿宋" w:cs="仿宋" w:hint="eastAsia"/>
          <w:b/>
          <w:bCs/>
          <w:sz w:val="24"/>
          <w:lang w:val="zh-TW" w:eastAsia="zh-TW"/>
        </w:rPr>
        <w:t>注：请大家详细认真填写此表，此表复印有效。</w:t>
      </w:r>
      <w:r>
        <w:rPr>
          <w:rFonts w:ascii="仿宋" w:eastAsia="仿宋" w:hAnsi="仿宋" w:cs="仿宋" w:hint="eastAsia"/>
          <w:b/>
          <w:sz w:val="24"/>
          <w:lang w:val="zh-CN"/>
        </w:rPr>
        <w:t xml:space="preserve"> </w:t>
      </w:r>
    </w:p>
    <w:p w:rsidR="002A5A51" w:rsidRDefault="002A5A51">
      <w:pPr>
        <w:pStyle w:val="1"/>
        <w:ind w:firstLine="420"/>
      </w:pPr>
    </w:p>
    <w:sectPr w:rsidR="002A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MzI2OTk4NmVmOWVhYzY0OGE1YTVlNTgwMDJkMGUifQ=="/>
  </w:docVars>
  <w:rsids>
    <w:rsidRoot w:val="55946468"/>
    <w:rsid w:val="002A5A51"/>
    <w:rsid w:val="0057107E"/>
    <w:rsid w:val="00BA454A"/>
    <w:rsid w:val="00D557DC"/>
    <w:rsid w:val="00DD7BBA"/>
    <w:rsid w:val="06C76C7A"/>
    <w:rsid w:val="0A1400EA"/>
    <w:rsid w:val="0B31710A"/>
    <w:rsid w:val="0FF179AE"/>
    <w:rsid w:val="1010343F"/>
    <w:rsid w:val="16CE195E"/>
    <w:rsid w:val="182E0907"/>
    <w:rsid w:val="191A70DD"/>
    <w:rsid w:val="194128BC"/>
    <w:rsid w:val="1A40514B"/>
    <w:rsid w:val="1E1209D5"/>
    <w:rsid w:val="1EC24E01"/>
    <w:rsid w:val="1FD5034D"/>
    <w:rsid w:val="204928F9"/>
    <w:rsid w:val="20C932CD"/>
    <w:rsid w:val="20F85F56"/>
    <w:rsid w:val="21A810FD"/>
    <w:rsid w:val="27533EE6"/>
    <w:rsid w:val="29173B4C"/>
    <w:rsid w:val="2D7E4322"/>
    <w:rsid w:val="2E6C7561"/>
    <w:rsid w:val="2F437311"/>
    <w:rsid w:val="2F445198"/>
    <w:rsid w:val="37F05781"/>
    <w:rsid w:val="3C3E09EB"/>
    <w:rsid w:val="45A96967"/>
    <w:rsid w:val="49830203"/>
    <w:rsid w:val="4A577766"/>
    <w:rsid w:val="4B647BC0"/>
    <w:rsid w:val="4C727CFA"/>
    <w:rsid w:val="4C8D76F4"/>
    <w:rsid w:val="53004672"/>
    <w:rsid w:val="53DA3115"/>
    <w:rsid w:val="55946468"/>
    <w:rsid w:val="580544D9"/>
    <w:rsid w:val="5AC71C1D"/>
    <w:rsid w:val="5AFD3559"/>
    <w:rsid w:val="5CE818CB"/>
    <w:rsid w:val="5F6917F1"/>
    <w:rsid w:val="5F7C2F88"/>
    <w:rsid w:val="5F9525E6"/>
    <w:rsid w:val="61025A59"/>
    <w:rsid w:val="63A007B4"/>
    <w:rsid w:val="64D83EA9"/>
    <w:rsid w:val="66DE1930"/>
    <w:rsid w:val="693B41FE"/>
    <w:rsid w:val="6B7B2FD8"/>
    <w:rsid w:val="6BB519BC"/>
    <w:rsid w:val="6F6C08B9"/>
    <w:rsid w:val="70B86135"/>
    <w:rsid w:val="716C55CA"/>
    <w:rsid w:val="728B4CF5"/>
    <w:rsid w:val="75084D53"/>
    <w:rsid w:val="762D3121"/>
    <w:rsid w:val="76D67314"/>
    <w:rsid w:val="7CB54C2D"/>
    <w:rsid w:val="7CC12815"/>
    <w:rsid w:val="7D780AD8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22945"/>
  <w15:docId w15:val="{A9D06C30-8BE4-4DCE-A464-AF286788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吴少鑫</dc:creator>
  <cp:lastModifiedBy>谭振鹏</cp:lastModifiedBy>
  <cp:revision>2</cp:revision>
  <dcterms:created xsi:type="dcterms:W3CDTF">2023-06-13T01:43:00Z</dcterms:created>
  <dcterms:modified xsi:type="dcterms:W3CDTF">2023-06-13T01:43:00Z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FB91D2717E99445087A8E44D977B8E05_13</vt:lpwstr>
  </property>
</Properties>
</file>